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5880"/>
        </w:tabs>
        <w:spacing w:line="440" w:lineRule="exact"/>
        <w:ind w:left="0" w:leftChars="0"/>
        <w:rPr>
          <w:rFonts w:hint="eastAsia" w:ascii="宋体" w:hAnsi="宋体" w:eastAsia="宋体" w:cs="Times New Roman"/>
          <w:color w:val="auto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</w:rPr>
        <w:t>附件</w:t>
      </w:r>
      <w:r>
        <w:rPr>
          <w:rFonts w:hint="eastAsia" w:ascii="宋体" w:hAnsi="宋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sz w:val="32"/>
          <w:szCs w:val="32"/>
        </w:rPr>
        <w:t>：</w:t>
      </w:r>
    </w:p>
    <w:p>
      <w:pPr>
        <w:spacing w:line="500" w:lineRule="exact"/>
        <w:jc w:val="center"/>
        <w:rPr>
          <w:rFonts w:hint="default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山东</w:t>
      </w:r>
      <w:r>
        <w:rPr>
          <w:rFonts w:ascii="宋体" w:hAnsi="宋体"/>
          <w:b/>
          <w:color w:val="auto"/>
          <w:sz w:val="36"/>
          <w:szCs w:val="36"/>
        </w:rPr>
        <w:t>医学高等专科学校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(临沂校区)</w:t>
      </w:r>
    </w:p>
    <w:p>
      <w:pPr>
        <w:spacing w:line="500" w:lineRule="exact"/>
        <w:jc w:val="center"/>
        <w:rPr>
          <w:rFonts w:hint="eastAsia" w:ascii="宋体" w:hAnsi="宋体" w:eastAsia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color w:val="auto"/>
          <w:sz w:val="36"/>
          <w:szCs w:val="36"/>
        </w:rPr>
        <w:t>202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4届</w:t>
      </w:r>
      <w:r>
        <w:rPr>
          <w:rFonts w:hint="eastAsia" w:ascii="宋体" w:hAnsi="宋体"/>
          <w:b/>
          <w:color w:val="auto"/>
          <w:sz w:val="36"/>
          <w:szCs w:val="36"/>
        </w:rPr>
        <w:t>毕业生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专业</w:t>
      </w:r>
      <w:r>
        <w:rPr>
          <w:rFonts w:hint="eastAsia" w:ascii="宋体" w:hAnsi="宋体"/>
          <w:b/>
          <w:color w:val="auto"/>
          <w:sz w:val="36"/>
          <w:szCs w:val="36"/>
        </w:rPr>
        <w:t>信息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表</w:t>
      </w:r>
      <w:bookmarkStart w:id="0" w:name="_GoBack"/>
      <w:bookmarkEnd w:id="0"/>
    </w:p>
    <w:p>
      <w:pPr>
        <w:spacing w:line="500" w:lineRule="exact"/>
        <w:jc w:val="both"/>
        <w:rPr>
          <w:rFonts w:hint="eastAsia" w:ascii="宋体" w:hAnsi="宋体"/>
          <w:b/>
          <w:color w:val="auto"/>
          <w:sz w:val="21"/>
          <w:szCs w:val="21"/>
        </w:rPr>
      </w:pPr>
    </w:p>
    <w:tbl>
      <w:tblPr>
        <w:tblStyle w:val="3"/>
        <w:tblW w:w="8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8"/>
        <w:gridCol w:w="220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2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4"/>
                <w:sz w:val="24"/>
              </w:rPr>
              <w:t>专业名称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4"/>
                <w:sz w:val="24"/>
              </w:rPr>
              <w:t>学历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4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临床医学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眼视光技术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护理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助产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智慧健康养老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服务与管理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口腔医学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医学检验技术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卫生检验与检疫技术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医学生物技术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药学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中药学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药品服务与管理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康复治疗技术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医学影像技术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针灸推拿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预防医学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卫生信息管理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中医学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医学美容技术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智能医疗装备技术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专科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4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总计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3920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NTk4OWFkZjMyZTk1YzQwZGIxMjQwMDFkZWQxNjkifQ=="/>
  </w:docVars>
  <w:rsids>
    <w:rsidRoot w:val="00000000"/>
    <w:rsid w:val="00A31617"/>
    <w:rsid w:val="11654D8C"/>
    <w:rsid w:val="332E2743"/>
    <w:rsid w:val="561009AC"/>
    <w:rsid w:val="6A6C4401"/>
    <w:rsid w:val="6D7D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uiPriority w:val="0"/>
    <w:pPr>
      <w:ind w:left="100" w:leftChars="2500"/>
    </w:pPr>
    <w:rPr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2024-04-07T02:02:00Z</dcterms:created>
  <dc:creator>Administrator</dc:creator>
  <cp:lastModifiedBy>捌零零捌</cp:lastModifiedBy>
  <cp:lastPrinted>2024-04-07T02:19:00Z</cp:lastPrinted>
  <dcterms:modified xsi:type="dcterms:W3CDTF">2024-04-07T03:02:40Z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FF530BABA24343F6BCC22764A2869DF3_13</vt:lpwstr>
  </property>
</Properties>
</file>