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Style w:val="4"/>
          <w:rFonts w:hint="eastAsia" w:asciiTheme="minorEastAsia" w:hAnsiTheme="minorEastAsia" w:cstheme="minorEastAsia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Theme="minorEastAsia" w:hAnsiTheme="minorEastAsia" w:cstheme="minorEastAsia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附录1、企业报名</w:t>
      </w:r>
    </w:p>
    <w:p>
      <w:pPr>
        <w:ind w:firstLine="560" w:firstLineChars="200"/>
        <w:rPr>
          <w:rStyle w:val="4"/>
          <w:rFonts w:hint="default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1、河北劳动关系职业学院招聘会登录页面，如无账号请注册！</w:t>
      </w:r>
    </w:p>
    <w:p>
      <w:pPr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网站链接：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"https://www.xiaoxiancai.com.cn/fair/644.html"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</w:rPr>
        <w:t>https://www.xiaoxiancai.com.cn/fair/644.html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64150" cy="2654300"/>
            <wp:effectExtent l="0" t="0" r="12700" b="1270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2、点击“立即注册”。跳转到“企业注册”页面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</w:rPr>
        <w:drawing>
          <wp:inline distT="0" distB="0" distL="114300" distR="114300">
            <wp:extent cx="5267960" cy="3485515"/>
            <wp:effectExtent l="0" t="0" r="889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3、正确填写所有信息。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</w:rPr>
        <w:drawing>
          <wp:inline distT="0" distB="0" distL="114300" distR="114300">
            <wp:extent cx="5273040" cy="4248150"/>
            <wp:effectExtent l="0" t="0" r="381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4、点击【注册】按钮，跳转到“基本信息完善”页面。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81040" cy="7666355"/>
            <wp:effectExtent l="0" t="0" r="10160" b="1079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5、填写所有信息，点击【下一步】按钮，跳转到“企业信息完善”页面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14290" cy="7409815"/>
            <wp:effectExtent l="0" t="0" r="10160" b="635"/>
            <wp:wrapTopAndBottom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6、填写所有信息，点击【下一步】按钮，跳转到“认证信息”页面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95240" cy="5276215"/>
            <wp:effectExtent l="0" t="0" r="10160" b="635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52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7、填写所有信息，点击【提交审核】按钮，等待审核，注册完成。</w:t>
      </w:r>
    </w:p>
    <w:p>
      <w:pPr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招聘会报名：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1、进入招聘会列表。可通过筛选条件对招聘会进行筛选。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264785" cy="3977640"/>
            <wp:effectExtent l="0" t="0" r="12065" b="3810"/>
            <wp:wrapTopAndBottom/>
            <wp:docPr id="6" name="图片 1" descr="招聘会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招聘会报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2、点击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标识为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“报名中”的意向招聘会，查看招聘会详情。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269230" cy="3916680"/>
            <wp:effectExtent l="0" t="0" r="7620" b="7620"/>
            <wp:wrapTopAndBottom/>
            <wp:docPr id="8" name="图片 2" descr="报名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报名招聘会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3、点击【报名参会】按钮，报名招聘会。第一步：填写参会基本信息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5270500" cy="3062605"/>
            <wp:effectExtent l="0" t="0" r="6350" b="4445"/>
            <wp:wrapTopAndBottom/>
            <wp:docPr id="10" name="图片 3" descr="招聘会报名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招聘会报名第一步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4、点击【下一步】，添加职位信息。（必须添加职位，否则无法完成报名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。也直接选择已经发布的职位也可通过本页面的“添加职位”发布新职位后，添加到本场招聘会。注：报名参会的职位如果是下线状态将自动上线。且在线职位数量不可超过职位最先最大限制。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5271770" cy="3396615"/>
            <wp:effectExtent l="0" t="0" r="5080" b="13335"/>
            <wp:wrapTopAndBottom/>
            <wp:docPr id="11" name="图片 4" descr="招聘会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招聘会第二步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5、添加职位完成后，点击【完成报名】按钮，完成报名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270500" cy="3548380"/>
            <wp:effectExtent l="0" t="0" r="6350" b="13970"/>
            <wp:wrapTopAndBottom/>
            <wp:docPr id="9" name="图片 9" descr="完成招聘会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完成招聘会报名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报名结果：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（1）现场。可以到现场进行招聘。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（2）预通过。学校初审通过，最终审核结果还需进一步的审核。</w:t>
      </w:r>
    </w:p>
    <w:p>
      <w:pPr>
        <w:jc w:val="left"/>
        <w:rPr>
          <w:rFonts w:hint="default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（3）线上。如果是现场招聘会审核为了线上：因摊位限制等原因，本次招聘会无法为企业安排现场摊位，可以接收本校学生线上投递的简历。如果是线上招聘会审核为了“线上”or“现场”均代表审核通过。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（4）拒绝。审核未通过。</w:t>
      </w:r>
    </w:p>
    <w:p>
      <w:pPr>
        <w:jc w:val="left"/>
        <w:rPr>
          <w:rFonts w:hint="default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（5）未审核。老师还未审核，请耐心等待审核。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（6）待添加职位。招聘会报名未完成，还需添加本场招聘会的参会职位。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招聘会状态：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（1）报名中。企业可对本场招聘会进行报名。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（2）停止报名。本场招聘会报名已截止或老师将其手动关闭了报名，暂时不可再通过线上进行报名。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（3）已结束。本场招聘会举办完成。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招聘会类型：</w:t>
      </w:r>
    </w:p>
    <w:p>
      <w:pPr>
        <w:jc w:val="left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（1）线上。企业无需到现场进行参会。可以接收本校学生线上投递的简历。</w:t>
      </w:r>
    </w:p>
    <w:p>
      <w:pPr>
        <w:jc w:val="left"/>
        <w:rPr>
          <w:rFonts w:hint="default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（2）现场。审核为现场的企业需来到现场参会，进行招聘。</w:t>
      </w:r>
    </w:p>
    <w:p>
      <w:pPr>
        <w:rPr>
          <w:rFonts w:hint="default" w:ascii="宋体" w:hAnsi="宋体" w:cs="宋体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4DCF"/>
    <w:rsid w:val="024E6AF6"/>
    <w:rsid w:val="252C4DCF"/>
    <w:rsid w:val="53C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2020-02-12T08:11:00Z</dcterms:created>
  <dc:creator>半梦紅尘</dc:creator>
  <cp:lastModifiedBy>半梦紅尘</cp:lastModifiedBy>
  <dcterms:modified xsi:type="dcterms:W3CDTF">2020-02-29T02:05:50Z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