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44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学生账号激活成功页面显示：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</w:t>
      </w:r>
      <w:r>
        <w:rPr>
          <w:rFonts w:hint="eastAsia"/>
          <w:b/>
          <w:bCs/>
          <w:sz w:val="36"/>
          <w:szCs w:val="44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注：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和一份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</w:t>
      </w:r>
      <w:r>
        <w:rPr>
          <w:rFonts w:hint="eastAsia"/>
          <w:b/>
          <w:bCs/>
          <w:sz w:val="36"/>
          <w:szCs w:val="44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6</w:t>
      </w:r>
      <w:r>
        <w:rPr>
          <w:rFonts w:hint="eastAsia"/>
          <w:b/>
          <w:bCs/>
          <w:sz w:val="36"/>
          <w:szCs w:val="44"/>
          <w:lang w:eastAsia="zh-CN"/>
        </w:rPr>
        <w:t>、红包卡券</w:t>
      </w:r>
    </w:p>
    <w:p>
      <w:pPr>
        <w:ind w:firstLine="42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7、系统设置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sz w:val="28"/>
          <w:szCs w:val="36"/>
          <w:lang w:val="en-US" w:eastAsia="zh-CN"/>
        </w:rPr>
      </w:pPr>
    </w:p>
    <w:p/>
    <w:p/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3DF5BC3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半梦紅尘</cp:lastModifiedBy>
  <dcterms:modified xsi:type="dcterms:W3CDTF">2020-06-16T02:40:50Z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